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E6" w:rsidRDefault="003769E6" w:rsidP="00A35B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-494665</wp:posOffset>
            </wp:positionV>
            <wp:extent cx="7228205" cy="10170795"/>
            <wp:effectExtent l="19050" t="0" r="0" b="0"/>
            <wp:wrapTight wrapText="bothSides">
              <wp:wrapPolygon edited="0">
                <wp:start x="-57" y="0"/>
                <wp:lineTo x="-57" y="21564"/>
                <wp:lineTo x="21575" y="21564"/>
                <wp:lineTo x="21575" y="0"/>
                <wp:lineTo x="-57" y="0"/>
              </wp:wrapPolygon>
            </wp:wrapTight>
            <wp:docPr id="1" name="Рисунок 1" descr="C:\Users\-\Desktop\Documents\2.ПОЛОЖЕНИЯ\2013\Метание-турнир_Пушкино_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Documents\2.ПОЛОЖЕНИЯ\2013\Метание-турнир_Пушкино_Анг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05" cy="1017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6DF" w:rsidRPr="003769E6" w:rsidRDefault="005D69ED" w:rsidP="00A35B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 Goals and Objectives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determine the winners in the individual and the absolute </w:t>
      </w:r>
      <w:r w:rsidR="00A35B4D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A35B4D" w:rsidRPr="003769E6">
        <w:rPr>
          <w:rFonts w:ascii="Times New Roman" w:hAnsi="Times New Roman" w:cs="Times New Roman"/>
          <w:sz w:val="24"/>
          <w:szCs w:val="24"/>
          <w:lang w:val="en-US"/>
        </w:rPr>
        <w:t>• Promotion of applied exercise "Sports knife throwing "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• The competition is held for the purpose of further development of the "</w:t>
      </w:r>
      <w:proofErr w:type="spellStart"/>
      <w:r w:rsidR="00A35B4D" w:rsidRPr="003769E6">
        <w:rPr>
          <w:rFonts w:ascii="Times New Roman" w:hAnsi="Times New Roman" w:cs="Times New Roman"/>
          <w:sz w:val="24"/>
          <w:szCs w:val="24"/>
          <w:lang w:val="en-US"/>
        </w:rPr>
        <w:t>Unifight</w:t>
      </w:r>
      <w:proofErr w:type="spellEnd"/>
      <w:r w:rsidRPr="003769E6">
        <w:rPr>
          <w:rFonts w:ascii="Times New Roman" w:hAnsi="Times New Roman" w:cs="Times New Roman"/>
          <w:sz w:val="24"/>
          <w:szCs w:val="24"/>
          <w:lang w:val="en-US"/>
        </w:rPr>
        <w:t>" in the countries of the world.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• Activities of the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National Federations "</w:t>
      </w:r>
      <w:proofErr w:type="spellStart"/>
      <w:proofErr w:type="gramStart"/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Unif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ight</w:t>
      </w:r>
      <w:proofErr w:type="spell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with young people.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To share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experiences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expertise and organization of the competi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tion on " Sports knife throwing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2 . </w:t>
      </w:r>
      <w:r w:rsidR="00A92A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Date and place of the event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Competitions are held from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A92ABE" w:rsidRPr="003769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  <w:r w:rsidR="00A92ABE" w:rsidRPr="003769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 November,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2013 in </w:t>
      </w:r>
      <w:proofErr w:type="spellStart"/>
      <w:r w:rsidRPr="003769E6"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3769E6">
        <w:rPr>
          <w:rFonts w:ascii="Times New Roman" w:hAnsi="Times New Roman" w:cs="Times New Roman"/>
          <w:sz w:val="24"/>
          <w:szCs w:val="24"/>
          <w:lang w:val="en-US"/>
        </w:rPr>
        <w:t>, Russia 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92ABE">
        <w:rPr>
          <w:rFonts w:ascii="Times New Roman" w:hAnsi="Times New Roman" w:cs="Times New Roman"/>
          <w:b/>
          <w:sz w:val="24"/>
          <w:szCs w:val="24"/>
        </w:rPr>
        <w:t>3 . Guide the preparation and conduct of the competition</w:t>
      </w:r>
      <w:r w:rsidRPr="005D69ED">
        <w:rPr>
          <w:rFonts w:ascii="Times New Roman" w:hAnsi="Times New Roman" w:cs="Times New Roman"/>
          <w:sz w:val="24"/>
          <w:szCs w:val="24"/>
        </w:rPr>
        <w:t xml:space="preserve"> .</w:t>
      </w:r>
      <w:r w:rsidRPr="005D69ED">
        <w:rPr>
          <w:rFonts w:ascii="Times New Roman" w:hAnsi="Times New Roman" w:cs="Times New Roman"/>
          <w:sz w:val="24"/>
          <w:szCs w:val="24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1. Common questions of preparation and organization of events related to the 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competitions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: the reception and placement of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teams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catering , transportation services , and the preparation and installation of stands for a throwing knife , providing secretariat office equipment , attracting the media to cover events and other organizational matters assigned to the Organizing Committee of the Championship 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2 . The direct holding of the World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competition rests on the main panel of 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referees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approved by the President of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FIAU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3 .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Head 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referee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- International 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referee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"B" class </w:t>
      </w:r>
      <w:proofErr w:type="spellStart"/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Luk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Igor ( Russia )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The C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hief Secretary - International referee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Class "C" 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9E6">
        <w:rPr>
          <w:rFonts w:ascii="Times New Roman" w:hAnsi="Times New Roman" w:cs="Times New Roman"/>
          <w:sz w:val="24"/>
          <w:szCs w:val="24"/>
          <w:lang w:val="en-US"/>
        </w:rPr>
        <w:t>Kolosov</w:t>
      </w:r>
      <w:proofErr w:type="spellEnd"/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Alexander (Russia)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 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A92A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The requirements for the composition of teams , participants and conditions of the competition.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The competitors</w:t>
      </w:r>
      <w:proofErr w:type="gramStart"/>
      <w:r w:rsidR="00A92A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National federations complement the team of men and women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Program: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Women - race 3</w:t>
      </w:r>
      <w:r w:rsidR="00A92ABE" w:rsidRPr="003769E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and 5m. , t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absolute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- Men - distance 5,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and 9 meters. , t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absolute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November 15 , Friday: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17.00 - Arrival of participants in the World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, and registration.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17.00 - 19.00 - the work of the Credentials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Committee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the draw of participants;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19.00 - 20.00 - referee seminar , a meeting of representatives of the teams in the next few days - at the end of the day the competition;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A06DF" w:rsidRPr="003769E6" w:rsidRDefault="005D69ED" w:rsidP="00A35B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November 16 , Saturday :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10.00 - 18.00 - preliminary competitions ( 5 series of 3 shots )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At a distance of 3 m for women 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At a distance of 5 m for women 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5m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7 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9 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18.00 - Opening ceremony 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A06DF" w:rsidRPr="003769E6" w:rsidRDefault="005D69ED" w:rsidP="00A35B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November 17 , Sunday :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10.00 - 14.00 - finals (10 series of 3 shots )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3m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women;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At a distance of 5 m for women 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5m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7m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At a distance of 9m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men;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15.00 - 17.00 - absolute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>among  women  and men.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87DFC" w:rsidRPr="003769E6" w:rsidRDefault="005D69ED" w:rsidP="00A35B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After the competition - award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ceremony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closing ceremony of the World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The departure of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teams.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0034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order of drawing of lots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1. The draw for the participants in each category of the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total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is held on the day of arrival.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 In the 2nd and 3rd round of the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competition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the participants of the exercises , according to their results in the previous round - from the worst to the best results 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2 .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Nominal application is available to the credentials committee the day of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arrival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Provisional application - the size of the sports delegation will be sent 20 days before the start of the Championship Organizing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Committee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Presentation of the team members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team leader is a request to the credentials committee established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form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proof of identity , proof of insurance for each participant in an accident at the time of the competition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034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The participants of the Championship.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For Sportsmen - men and women who know how to handle a knife </w:t>
      </w:r>
      <w:proofErr w:type="spellStart"/>
      <w:r w:rsidRPr="003769E6">
        <w:rPr>
          <w:rFonts w:ascii="Times New Roman" w:hAnsi="Times New Roman" w:cs="Times New Roman"/>
          <w:sz w:val="24"/>
          <w:szCs w:val="24"/>
          <w:lang w:val="en-US"/>
        </w:rPr>
        <w:t>Unifight</w:t>
      </w:r>
      <w:proofErr w:type="spell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-pro, </w:t>
      </w:r>
      <w:proofErr w:type="spellStart"/>
      <w:r w:rsidRPr="003769E6">
        <w:rPr>
          <w:rFonts w:ascii="Times New Roman" w:hAnsi="Times New Roman" w:cs="Times New Roman"/>
          <w:sz w:val="24"/>
          <w:szCs w:val="24"/>
          <w:lang w:val="en-US"/>
        </w:rPr>
        <w:t>Unifight</w:t>
      </w:r>
      <w:proofErr w:type="spell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-pro-L FIAU approved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sample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knowing rules of sports knife throwing and licensed physician to participate in these competitions.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Uniform of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participants: black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pants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a white shirt with short sleeves - T-shirt, sports shoes.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Uniform of the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refere</w:t>
      </w:r>
      <w:r w:rsidR="006A06DF" w:rsidRPr="003769E6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: a white shirt with short sleeves, black tie - a </w:t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butterfly ,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black pants, black socks, black athletic shoes 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034BE" w:rsidRPr="003769E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Conditions of the </w:t>
      </w:r>
      <w:proofErr w:type="gramStart"/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competition .</w:t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Competitions are held at 3 circle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s :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In the first round ( pre- competition) involves all the athletes admitted to the competition , which perform exercises at distances 3,5,7 meters from the formula: 5 series of 3 shots in their respective age categories.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69E6">
        <w:rPr>
          <w:rFonts w:ascii="Times New Roman" w:hAnsi="Times New Roman" w:cs="Times New Roman"/>
          <w:sz w:val="24"/>
          <w:szCs w:val="24"/>
          <w:lang w:val="en-US"/>
        </w:rPr>
        <w:t>- If, after three series of three shots at the sportsman no effective hitting , he is disqualified ;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  <w:t>- The second circle - the finals at distances permitted by the top 8 participants in each of the first round of exercises that challenge prizes in separate exercises at the same time determined by the 4 finalists to participate in the absolute superiority in each age category.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End"/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- In the third round ( the absolute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) competitions in the top 4 players ( on the amount of exercise at distances corresponding to each group) contest the title of absolute champion , doing all the exercises one after the other by the formula: 10 series of 3 shots .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E5583" w:rsidRPr="003769E6" w:rsidRDefault="000034BE" w:rsidP="00A35B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8</w:t>
      </w:r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Determination of </w:t>
      </w:r>
      <w:proofErr w:type="gramStart"/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>winners .</w:t>
      </w:r>
      <w:proofErr w:type="gram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The winners and prize-winners in each type of program events are determined by the highest number of points.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In case of a tie in biathlon and triathlon with two or mor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e participants over the place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by the participants with the best result in 3 (</w:t>
      </w:r>
      <w:proofErr w:type="gram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2 )</w:t>
      </w:r>
      <w:proofErr w:type="gram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exercise in the final.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Terms of </w:t>
      </w:r>
      <w:proofErr w:type="gramStart"/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>financing .</w:t>
      </w:r>
      <w:proofErr w:type="gramEnd"/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Transportation costs and the costs for accommodation and meals at the </w:t>
      </w:r>
      <w:proofErr w:type="gram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hotel ,</w:t>
      </w:r>
      <w:proofErr w:type="gram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visa clearance competitors are sending organizations and national federations 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>For members: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Hotel accommodation in the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Hotel "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Baikonur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" , 750 rubles a day ;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>For fans of :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Hotel accommodation in the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Hotel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Baikonur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" , 750 rubles a day ;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Delivery athletes to the event and back is centralized 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Accreditation of athletes in the Championship - 100 USD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69E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5D69ED" w:rsidRPr="003769E6">
        <w:rPr>
          <w:rFonts w:ascii="Times New Roman" w:hAnsi="Times New Roman" w:cs="Times New Roman"/>
          <w:b/>
          <w:sz w:val="24"/>
          <w:szCs w:val="24"/>
          <w:lang w:val="en-US"/>
        </w:rPr>
        <w:t>. Organizational issues.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1. This Regulation is the official invitation to the World </w:t>
      </w:r>
      <w:proofErr w:type="gram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Championship .</w:t>
      </w:r>
      <w:proofErr w:type="gram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</w:t>
      </w:r>
      <w:proofErr w:type="gramStart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participating</w:t>
      </w:r>
      <w:proofErr w:type="gramEnd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teams countries need to have 2 national flag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and the national anthem on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CD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for the ceremonies , openings, closing ceremony , awarding of prizes.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3.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the confirmation  of 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participation (or reject) must be notified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not later than  the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7DFC" w:rsidRPr="003769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November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4 .</w:t>
      </w:r>
      <w:proofErr w:type="gram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To ensure timely entry visa to Russia for foreign participants Championships must confirm their participation no later than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th  October 2013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with passport data ( photocopies of passports ) of all the members of the delegation, place of work (study ) , titles, addresses , work and home phone number.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5.Sport</w:t>
      </w:r>
      <w:proofErr w:type="gramEnd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delegation arriving for the World </w:t>
      </w:r>
      <w:r w:rsidR="000A0A42" w:rsidRPr="003769E6">
        <w:rPr>
          <w:rFonts w:ascii="Times New Roman" w:hAnsi="Times New Roman" w:cs="Times New Roman"/>
          <w:sz w:val="24"/>
          <w:szCs w:val="24"/>
          <w:lang w:val="en-US"/>
        </w:rPr>
        <w:t>Championship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should inform the date, time and flight number or train.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Carrige</w:t>
      </w:r>
      <w:proofErr w:type="gramEnd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knives to the competition must not contradict the Russian law . A copy of the certificate of conformity can be obtained from the Russian Federation "</w:t>
      </w:r>
      <w:proofErr w:type="spellStart"/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Unifight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" and have it in transit knives.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7.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to the competition :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The address of the cha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mpionship : the Moscow region , t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he town of 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, Palace of Sports  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="00387DFC" w:rsidRPr="003769E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Residence addr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ess command : Moscow Region. , t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district, the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Hotel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Baikonur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 xml:space="preserve">Contact phone numbers in the </w:t>
      </w:r>
      <w:r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Hotel 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>Baikonur</w:t>
      </w:r>
      <w:proofErr w:type="spellEnd"/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t xml:space="preserve"> : 8 ( 800) 200-96-80</w:t>
      </w:r>
      <w:r w:rsidR="005D69ED" w:rsidRPr="003769E6">
        <w:rPr>
          <w:rFonts w:ascii="Times New Roman" w:hAnsi="Times New Roman" w:cs="Times New Roman"/>
          <w:sz w:val="24"/>
          <w:szCs w:val="24"/>
          <w:lang w:val="en-US"/>
        </w:rPr>
        <w:br/>
        <w:t>Contact numbers for inquiries in Moscow : +7 ( 495) 912 27 31 (fax ) 912 90 57 , www.unifight.ru www.unifight.com E-mail: unifight1@mail.ru</w:t>
      </w:r>
    </w:p>
    <w:sectPr w:rsidR="002E5583" w:rsidRPr="003769E6" w:rsidSect="002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9ED"/>
    <w:rsid w:val="000034BE"/>
    <w:rsid w:val="000446BB"/>
    <w:rsid w:val="000A0A42"/>
    <w:rsid w:val="000B0922"/>
    <w:rsid w:val="000F2F3E"/>
    <w:rsid w:val="001545B3"/>
    <w:rsid w:val="002E5583"/>
    <w:rsid w:val="003769E6"/>
    <w:rsid w:val="00387DFC"/>
    <w:rsid w:val="003C334F"/>
    <w:rsid w:val="005D69ED"/>
    <w:rsid w:val="006A06DF"/>
    <w:rsid w:val="00700AAA"/>
    <w:rsid w:val="00940D8B"/>
    <w:rsid w:val="00A35B4D"/>
    <w:rsid w:val="00A92ABE"/>
    <w:rsid w:val="00AE783E"/>
    <w:rsid w:val="00BA0517"/>
    <w:rsid w:val="00C16487"/>
    <w:rsid w:val="00C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C9FF-980E-4616-8884-A1B9D4C6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Russkiy Boy</dc:creator>
  <cp:keywords/>
  <dc:description/>
  <cp:lastModifiedBy>Игорь Лукаш</cp:lastModifiedBy>
  <cp:revision>2</cp:revision>
  <cp:lastPrinted>2013-09-04T09:49:00Z</cp:lastPrinted>
  <dcterms:created xsi:type="dcterms:W3CDTF">2013-09-04T11:09:00Z</dcterms:created>
  <dcterms:modified xsi:type="dcterms:W3CDTF">2013-09-04T11:09:00Z</dcterms:modified>
</cp:coreProperties>
</file>